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64AA" w:rsidRDefault="00F36A6B">
      <w:pPr>
        <w:widowControl w:val="0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48"/>
          <w:szCs w:val="48"/>
        </w:rPr>
        <w:t>Key Events &amp; Battles: Spanish-American War</w:t>
      </w:r>
    </w:p>
    <w:tbl>
      <w:tblPr>
        <w:tblStyle w:val="a"/>
        <w:tblW w:w="9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212"/>
        <w:gridCol w:w="1489"/>
        <w:gridCol w:w="4064"/>
      </w:tblGrid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Event/Battle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Significance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Spanish send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("Butcher")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Weyler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Cuba to put down Cuban rebellion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1895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Cuba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Cuban towns turned into concentration camps, rebels are tortured. Newspaper publishers Pulitzer and Hearst print sensational stories to boost circulation. This came to be known as the "Yellow Press."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McKinley elected president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1896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ampaign promises: 1) Protect American business and 2) Free the Cuban people.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Negotiations between Spain and U.S. break down after insulting letter from Spanish ambassador is published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9,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Journal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 written that Pres. McKinley was "...weak...and a would-be politician..." He resigns, though American people are angered.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U.S.S. Maine blows up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15,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Havana Harbor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 American sailors killed after mysterious explosion. 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llow Press call for war against Spain ("Remember the Maine"), offer rewards for proof of Spanish plot.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Assistant Secretary Theodore Roosevelt orders Admiral Dewey to prepare for Asian war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25,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Washington, D.C.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tells Dewey to 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ack Spanish fleet in the Philippines if war broke out between U.S. and Spain.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McKinley asks Congress to declare war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11,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Washington, D.C.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Although Spain agrees to all American demands, McKinley tells Congress that God has told him to attack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Spanish forces.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Dewey sinks Spanish fleet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1,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Manila Bay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just seven hours, the entire Spanish Asian fleet is sunk. U.S. suffers one death.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Roosevelt's Rough Riders take San Juan Hill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Santiago, Cuba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Roosevelt achieves heroic stature for leading men (sans horses) up hill overlooking Santiago Harbor.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Americans destroy Spanish Caribbean fleet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3, 1898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 southern Cuban coast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 Spanish warship is sunk as fleet tries to run to open sea. </w:t>
            </w:r>
          </w:p>
        </w:tc>
      </w:tr>
      <w:tr w:rsidR="000764AA"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U.S.-Filipino War 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1898-July 1902 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Philippine Islands </w:t>
            </w:r>
          </w:p>
        </w:tc>
        <w:tc>
          <w:tcPr>
            <w:tcW w:w="4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4AA" w:rsidRDefault="00F36A6B">
            <w:pPr>
              <w:widowControl w:val="0"/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Led by Emilio Aguinaldo, Filipinos fought Americans for independence. Effort fails and Philippines stay under American control until captured by Japan in 1942. </w:t>
            </w:r>
          </w:p>
        </w:tc>
      </w:tr>
    </w:tbl>
    <w:p w:rsidR="000764AA" w:rsidRDefault="000764AA">
      <w:pPr>
        <w:widowControl w:val="0"/>
        <w:spacing w:after="0" w:line="240" w:lineRule="auto"/>
        <w:contextualSpacing w:val="0"/>
      </w:pPr>
    </w:p>
    <w:p w:rsidR="00F36A6B" w:rsidRDefault="00F36A6B">
      <w:pPr>
        <w:widowControl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64AA" w:rsidRDefault="00F36A6B">
      <w:pPr>
        <w:widowControl w:val="0"/>
        <w:spacing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Results of Spanish-American War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64AA" w:rsidRDefault="00F36A6B">
      <w:pPr>
        <w:widowControl w:val="0"/>
        <w:spacing w:after="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385 American battle deaths (1/20th the number lost at Gettysburg)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Several thousand deaths from disease and poisoned meat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Cost: $250,000,000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4. U.S. acquires Puerto Rico, Guam, Philippine Islands (100,000 sq. miles, 10 million people) for $20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llion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Anti-Imperialists angered by anti-democratic aspects of imperialist efforts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Teller Amendment pledged that U.S. would guarantee self-rule to Cubans </w:t>
      </w:r>
    </w:p>
    <w:p w:rsidR="000764AA" w:rsidRDefault="00F36A6B">
      <w:pPr>
        <w:widowControl w:val="0"/>
        <w:spacing w:before="100" w:after="100" w:line="240" w:lineRule="auto"/>
        <w:ind w:left="720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7. Platt Amendment restricted Cuban foreign policies and gave U.S. land for coaling or naval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</w:p>
    <w:p w:rsidR="00F36A6B" w:rsidRDefault="00F36A6B">
      <w:pPr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6A6B" w:rsidRDefault="00F36A6B">
      <w:pPr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6A6B" w:rsidRDefault="00F36A6B">
      <w:pPr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36A6B" w:rsidRDefault="00F36A6B">
      <w:pPr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64AA" w:rsidRDefault="00F36A6B">
      <w:pPr>
        <w:widowControl w:val="0"/>
        <w:spacing w:after="0" w:line="240" w:lineRule="auto"/>
        <w:contextualSpacing w:val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Please cite this source when appropriate: </w:t>
      </w:r>
    </w:p>
    <w:p w:rsidR="000764AA" w:rsidRDefault="00F36A6B">
      <w:pPr>
        <w:widowControl w:val="0"/>
        <w:spacing w:before="100" w:after="100" w:line="240" w:lineRule="auto"/>
        <w:contextualSpacing w:val="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Feldmeth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Greg D. "U.S. History Resources"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http://home.earthlink.net/~gfeldmeth/USHistory.html (31 March 1998).</w:t>
      </w:r>
    </w:p>
    <w:p w:rsidR="000764AA" w:rsidRDefault="000764AA">
      <w:pPr>
        <w:widowControl w:val="0"/>
        <w:contextualSpacing w:val="0"/>
      </w:pPr>
    </w:p>
    <w:sectPr w:rsidR="000764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A"/>
    <w:rsid w:val="000764AA"/>
    <w:rsid w:val="00F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10FC"/>
  <w15:docId w15:val="{B4221C36-C07A-414A-809C-F3EC95B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Kathryn    IHS - Staff</dc:creator>
  <cp:lastModifiedBy>Kelly, Kathryn    IHS - Staff</cp:lastModifiedBy>
  <cp:revision>2</cp:revision>
  <dcterms:created xsi:type="dcterms:W3CDTF">2017-02-13T23:11:00Z</dcterms:created>
  <dcterms:modified xsi:type="dcterms:W3CDTF">2017-02-13T23:11:00Z</dcterms:modified>
</cp:coreProperties>
</file>